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A06" w:rsidRDefault="006D2A06" w:rsidP="006D2A06">
      <w:pPr>
        <w:tabs>
          <w:tab w:val="left" w:pos="849"/>
        </w:tabs>
        <w:spacing w:line="276" w:lineRule="auto"/>
        <w:ind w:right="144"/>
        <w:jc w:val="center"/>
      </w:pPr>
    </w:p>
    <w:p w:rsidR="006D2A06" w:rsidRDefault="006F452C" w:rsidP="006D2A06">
      <w:pPr>
        <w:tabs>
          <w:tab w:val="left" w:pos="849"/>
        </w:tabs>
        <w:spacing w:line="276" w:lineRule="auto"/>
        <w:ind w:right="144"/>
        <w:jc w:val="center"/>
        <w:rPr>
          <w:spacing w:val="-6"/>
        </w:rPr>
      </w:pPr>
      <w:bookmarkStart w:id="0" w:name="_GoBack"/>
      <w:r>
        <w:t>Справка</w:t>
      </w:r>
    </w:p>
    <w:p w:rsidR="006D2A06" w:rsidRDefault="006F452C" w:rsidP="006D2A06">
      <w:pPr>
        <w:tabs>
          <w:tab w:val="left" w:pos="849"/>
        </w:tabs>
        <w:spacing w:line="276" w:lineRule="auto"/>
        <w:ind w:right="144"/>
        <w:jc w:val="center"/>
        <w:rPr>
          <w:sz w:val="24"/>
          <w:lang w:eastAsia="ru-RU"/>
        </w:rPr>
      </w:pP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анкетирования</w:t>
      </w:r>
      <w:r>
        <w:rPr>
          <w:spacing w:val="-6"/>
        </w:rPr>
        <w:t xml:space="preserve"> </w:t>
      </w:r>
      <w:r>
        <w:t xml:space="preserve">педагогов по </w:t>
      </w:r>
      <w:r w:rsidR="006D2A06" w:rsidRPr="00B656F1">
        <w:rPr>
          <w:sz w:val="24"/>
          <w:lang w:eastAsia="ru-RU"/>
        </w:rPr>
        <w:t xml:space="preserve">выявление </w:t>
      </w:r>
      <w:r w:rsidR="006D2A06">
        <w:rPr>
          <w:sz w:val="24"/>
          <w:lang w:eastAsia="ru-RU"/>
        </w:rPr>
        <w:t xml:space="preserve">             </w:t>
      </w:r>
    </w:p>
    <w:p w:rsidR="006D2A06" w:rsidRPr="00B656F1" w:rsidRDefault="006D2A06" w:rsidP="006D2A06">
      <w:pPr>
        <w:tabs>
          <w:tab w:val="left" w:pos="849"/>
        </w:tabs>
        <w:spacing w:line="276" w:lineRule="auto"/>
        <w:ind w:right="144"/>
        <w:jc w:val="center"/>
        <w:rPr>
          <w:sz w:val="24"/>
          <w:lang w:eastAsia="ru-RU"/>
        </w:rPr>
      </w:pPr>
      <w:r>
        <w:rPr>
          <w:sz w:val="24"/>
          <w:lang w:eastAsia="ru-RU"/>
        </w:rPr>
        <w:t xml:space="preserve">  </w:t>
      </w:r>
      <w:r w:rsidRPr="00B656F1">
        <w:rPr>
          <w:sz w:val="24"/>
          <w:lang w:eastAsia="ru-RU"/>
        </w:rPr>
        <w:t>профессиональных дефицитов педагогических работников.</w:t>
      </w:r>
    </w:p>
    <w:bookmarkEnd w:id="0"/>
    <w:p w:rsidR="006D2A06" w:rsidRDefault="006D2A06" w:rsidP="006D2A06">
      <w:pPr>
        <w:tabs>
          <w:tab w:val="left" w:pos="849"/>
        </w:tabs>
        <w:spacing w:line="276" w:lineRule="auto"/>
        <w:ind w:right="144"/>
        <w:rPr>
          <w:i/>
          <w:u w:val="single"/>
        </w:rPr>
      </w:pPr>
    </w:p>
    <w:p w:rsidR="006D2A06" w:rsidRPr="00B656F1" w:rsidRDefault="006D2A06" w:rsidP="006D2A06">
      <w:pPr>
        <w:tabs>
          <w:tab w:val="left" w:pos="849"/>
        </w:tabs>
        <w:spacing w:line="276" w:lineRule="auto"/>
        <w:ind w:right="144"/>
        <w:rPr>
          <w:sz w:val="24"/>
          <w:lang w:eastAsia="ru-RU"/>
        </w:rPr>
      </w:pPr>
      <w:r>
        <w:rPr>
          <w:i/>
          <w:u w:val="single"/>
        </w:rPr>
        <w:t xml:space="preserve">  </w:t>
      </w:r>
      <w:r w:rsidR="006F452C">
        <w:rPr>
          <w:i/>
          <w:u w:val="single"/>
        </w:rPr>
        <w:t>Цель:</w:t>
      </w:r>
      <w:r w:rsidR="006F452C">
        <w:rPr>
          <w:i/>
        </w:rPr>
        <w:t xml:space="preserve"> </w:t>
      </w:r>
      <w:r w:rsidRPr="00B656F1">
        <w:rPr>
          <w:sz w:val="24"/>
          <w:lang w:eastAsia="ru-RU"/>
        </w:rPr>
        <w:t xml:space="preserve">Проведение </w:t>
      </w:r>
      <w:proofErr w:type="gramStart"/>
      <w:r w:rsidRPr="00B656F1">
        <w:rPr>
          <w:sz w:val="24"/>
          <w:lang w:eastAsia="ru-RU"/>
        </w:rPr>
        <w:t>анкетирования  педагогических</w:t>
      </w:r>
      <w:proofErr w:type="gramEnd"/>
      <w:r w:rsidRPr="00B656F1">
        <w:rPr>
          <w:sz w:val="24"/>
          <w:lang w:eastAsia="ru-RU"/>
        </w:rPr>
        <w:t xml:space="preserve"> компетенций учителей и выявление </w:t>
      </w:r>
      <w:r>
        <w:rPr>
          <w:sz w:val="24"/>
          <w:lang w:eastAsia="ru-RU"/>
        </w:rPr>
        <w:t xml:space="preserve">               </w:t>
      </w:r>
      <w:r w:rsidRPr="00B656F1">
        <w:rPr>
          <w:sz w:val="24"/>
          <w:lang w:eastAsia="ru-RU"/>
        </w:rPr>
        <w:t>профессиональных дефицитов педагогических работников.</w:t>
      </w:r>
    </w:p>
    <w:p w:rsidR="004E0C12" w:rsidRDefault="006F452C" w:rsidP="006D2A06">
      <w:pPr>
        <w:spacing w:before="1"/>
        <w:jc w:val="both"/>
        <w:rPr>
          <w:sz w:val="24"/>
        </w:rPr>
      </w:pPr>
      <w:proofErr w:type="gramStart"/>
      <w:r>
        <w:rPr>
          <w:i/>
          <w:sz w:val="24"/>
          <w:u w:val="single"/>
        </w:rPr>
        <w:t>Сроки: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pacing w:val="-1"/>
          <w:sz w:val="24"/>
        </w:rPr>
        <w:t xml:space="preserve"> </w:t>
      </w:r>
      <w:r w:rsidR="006D2A06">
        <w:rPr>
          <w:spacing w:val="-2"/>
          <w:sz w:val="24"/>
        </w:rPr>
        <w:t>март</w:t>
      </w:r>
      <w:proofErr w:type="gramEnd"/>
      <w:r w:rsidR="006D2A06">
        <w:rPr>
          <w:spacing w:val="-2"/>
          <w:sz w:val="24"/>
        </w:rPr>
        <w:t xml:space="preserve"> 2025 год</w:t>
      </w:r>
      <w:r>
        <w:rPr>
          <w:spacing w:val="-2"/>
          <w:sz w:val="24"/>
        </w:rPr>
        <w:t>.</w:t>
      </w:r>
    </w:p>
    <w:p w:rsidR="004E0C12" w:rsidRDefault="006F452C" w:rsidP="006D2A06">
      <w:pPr>
        <w:jc w:val="both"/>
        <w:rPr>
          <w:sz w:val="24"/>
        </w:rPr>
      </w:pPr>
      <w:r>
        <w:rPr>
          <w:i/>
          <w:sz w:val="24"/>
          <w:u w:val="single"/>
        </w:rPr>
        <w:t>Исполнитель:</w:t>
      </w:r>
      <w:r>
        <w:rPr>
          <w:i/>
          <w:spacing w:val="-6"/>
          <w:sz w:val="24"/>
          <w:u w:val="single"/>
        </w:rPr>
        <w:t xml:space="preserve"> </w:t>
      </w:r>
      <w:r>
        <w:rPr>
          <w:sz w:val="24"/>
        </w:rPr>
        <w:t>заместитель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УВР</w:t>
      </w:r>
      <w:r>
        <w:rPr>
          <w:spacing w:val="-4"/>
          <w:sz w:val="24"/>
        </w:rPr>
        <w:t xml:space="preserve"> </w:t>
      </w:r>
      <w:r w:rsidR="006D2A06">
        <w:rPr>
          <w:sz w:val="24"/>
        </w:rPr>
        <w:t>Римша ЛР</w:t>
      </w:r>
    </w:p>
    <w:p w:rsidR="004E0C12" w:rsidRDefault="006F452C" w:rsidP="006D2A06">
      <w:pPr>
        <w:jc w:val="both"/>
        <w:rPr>
          <w:sz w:val="24"/>
        </w:rPr>
      </w:pPr>
      <w:r>
        <w:rPr>
          <w:i/>
          <w:sz w:val="24"/>
          <w:u w:val="single"/>
        </w:rPr>
        <w:t>Метод: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 w:rsidR="006D2A06">
        <w:rPr>
          <w:spacing w:val="-2"/>
          <w:sz w:val="24"/>
        </w:rPr>
        <w:t>анкеты</w:t>
      </w:r>
    </w:p>
    <w:p w:rsidR="004E0C12" w:rsidRDefault="004E0C12">
      <w:pPr>
        <w:pStyle w:val="a3"/>
        <w:ind w:left="0"/>
      </w:pPr>
    </w:p>
    <w:p w:rsidR="004E0C12" w:rsidRDefault="006F452C" w:rsidP="006D2A06">
      <w:pPr>
        <w:pStyle w:val="a3"/>
        <w:ind w:left="0" w:right="141"/>
        <w:jc w:val="both"/>
      </w:pPr>
      <w:r>
        <w:t xml:space="preserve">В анкетировании приняло участие </w:t>
      </w:r>
      <w:r w:rsidR="006D2A06">
        <w:t>6 педагогов</w:t>
      </w:r>
      <w:r>
        <w:t xml:space="preserve">: </w:t>
      </w:r>
      <w:proofErr w:type="spellStart"/>
      <w:r w:rsidR="006D2A06">
        <w:t>Конасова</w:t>
      </w:r>
      <w:proofErr w:type="spellEnd"/>
      <w:r w:rsidR="006D2A06">
        <w:t xml:space="preserve"> ЕА, Тиунов АМ, Логинова ГН, </w:t>
      </w:r>
      <w:proofErr w:type="spellStart"/>
      <w:r w:rsidR="006D2A06">
        <w:t>Мизева</w:t>
      </w:r>
      <w:proofErr w:type="spellEnd"/>
      <w:r w:rsidR="006D2A06">
        <w:t xml:space="preserve"> ОС, Бондаренко ВВ, </w:t>
      </w:r>
      <w:proofErr w:type="spellStart"/>
      <w:r w:rsidR="006D2A06">
        <w:t>Майсов</w:t>
      </w:r>
      <w:proofErr w:type="spellEnd"/>
      <w:r w:rsidR="006D2A06">
        <w:t xml:space="preserve"> РА</w:t>
      </w:r>
    </w:p>
    <w:p w:rsidR="006D2A06" w:rsidRDefault="006D2A06" w:rsidP="006D2A06">
      <w:pPr>
        <w:pStyle w:val="a3"/>
        <w:ind w:left="0" w:right="141"/>
        <w:jc w:val="both"/>
      </w:pPr>
    </w:p>
    <w:tbl>
      <w:tblPr>
        <w:tblW w:w="103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"/>
        <w:gridCol w:w="5373"/>
        <w:gridCol w:w="981"/>
        <w:gridCol w:w="1048"/>
        <w:gridCol w:w="21"/>
        <w:gridCol w:w="1308"/>
        <w:gridCol w:w="28"/>
        <w:gridCol w:w="1589"/>
        <w:gridCol w:w="20"/>
      </w:tblGrid>
      <w:tr w:rsidR="006D2A06" w:rsidRPr="006D2A06" w:rsidTr="006F452C">
        <w:trPr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b/>
                <w:sz w:val="24"/>
                <w:szCs w:val="24"/>
                <w:lang w:eastAsia="ru-RU"/>
              </w:rPr>
              <w:t>Аспект педагогической деятельности</w:t>
            </w:r>
          </w:p>
        </w:tc>
        <w:tc>
          <w:tcPr>
            <w:tcW w:w="49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6D2A06">
              <w:rPr>
                <w:b/>
                <w:sz w:val="24"/>
                <w:szCs w:val="24"/>
                <w:lang w:eastAsia="ru-RU"/>
              </w:rPr>
              <w:t>Степень затруднения</w:t>
            </w:r>
          </w:p>
        </w:tc>
      </w:tr>
      <w:tr w:rsidR="003C73AA" w:rsidRPr="006D2A06" w:rsidTr="006F452C">
        <w:trPr>
          <w:gridBefore w:val="1"/>
          <w:gridAfter w:val="1"/>
          <w:wBefore w:w="21" w:type="dxa"/>
          <w:wAfter w:w="20" w:type="dxa"/>
          <w:jc w:val="center"/>
        </w:trPr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r w:rsidRPr="006D2A06">
              <w:rPr>
                <w:b/>
                <w:sz w:val="24"/>
                <w:szCs w:val="24"/>
                <w:lang w:eastAsia="ru-RU"/>
              </w:rPr>
              <w:t>Очень сильно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b/>
                <w:sz w:val="24"/>
                <w:szCs w:val="24"/>
                <w:lang w:eastAsia="ru-RU"/>
              </w:rPr>
              <w:t>Сильно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b/>
                <w:sz w:val="24"/>
                <w:szCs w:val="24"/>
                <w:lang w:eastAsia="ru-RU"/>
              </w:rPr>
              <w:t>Средне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b/>
                <w:sz w:val="24"/>
                <w:szCs w:val="24"/>
                <w:lang w:eastAsia="ru-RU"/>
              </w:rPr>
              <w:t xml:space="preserve">Почти не затрудняюсь </w:t>
            </w:r>
          </w:p>
        </w:tc>
      </w:tr>
      <w:tr w:rsidR="006F452C" w:rsidRPr="006D2A06" w:rsidTr="006F452C">
        <w:trPr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6D2A06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6D2A06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6D2A06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6D2A06"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6D2A06">
              <w:rPr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6F452C" w:rsidRPr="006D2A06" w:rsidTr="006F452C">
        <w:trPr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1. Тематическое планирование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1 чел -16,6%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5 чел – 83,3%</w:t>
            </w:r>
          </w:p>
        </w:tc>
      </w:tr>
      <w:tr w:rsidR="006F452C" w:rsidRPr="006D2A06" w:rsidTr="006F452C">
        <w:trPr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2. Поурочное планирование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6 чел -100%</w:t>
            </w:r>
          </w:p>
        </w:tc>
      </w:tr>
      <w:tr w:rsidR="006F452C" w:rsidRPr="006D2A06" w:rsidTr="006F452C">
        <w:trPr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3. Планирование самообразования и повышения педагогического мастерства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lang w:eastAsia="ru-RU"/>
              </w:rPr>
              <w:t>4 чел -</w:t>
            </w:r>
            <w:r w:rsidR="003C73AA">
              <w:rPr>
                <w:sz w:val="24"/>
                <w:szCs w:val="24"/>
                <w:lang w:eastAsia="ru-RU"/>
              </w:rPr>
              <w:t>66,6%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6F452C" w:rsidRPr="006D2A06" w:rsidTr="006F452C">
        <w:trPr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4. Овладение содержанием новых программ и учебников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lang w:eastAsia="ru-RU"/>
              </w:rPr>
              <w:t>6 чел -</w:t>
            </w:r>
            <w:r w:rsidR="00264869">
              <w:rPr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6F452C" w:rsidRPr="006D2A06" w:rsidTr="006F452C">
        <w:trPr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ind w:left="119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5. Умение поставить цель на урок (с учетом коррекционной составляющей)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5 чел -</w:t>
            </w:r>
            <w:r w:rsidR="00264869">
              <w:rPr>
                <w:sz w:val="24"/>
                <w:szCs w:val="24"/>
                <w:lang w:eastAsia="ru-RU"/>
              </w:rPr>
              <w:t>83,3%</w:t>
            </w:r>
          </w:p>
        </w:tc>
      </w:tr>
      <w:tr w:rsidR="006F452C" w:rsidRPr="006D2A06" w:rsidTr="006F452C">
        <w:trPr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6. Умение отработать содержание материала к уроку в соответствии с поставленной целью(с учетом коррекционной составляющей)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lang w:eastAsia="ru-RU"/>
              </w:rPr>
              <w:t>2 чел -</w:t>
            </w:r>
            <w:r w:rsidR="00264869">
              <w:rPr>
                <w:sz w:val="24"/>
                <w:szCs w:val="24"/>
                <w:lang w:eastAsia="ru-RU"/>
              </w:rPr>
              <w:t>33,3 %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4 чел -66,6%</w:t>
            </w:r>
          </w:p>
        </w:tc>
      </w:tr>
      <w:tr w:rsidR="006F452C" w:rsidRPr="006D2A06" w:rsidTr="006F452C">
        <w:trPr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7. Использование разнообразных форм работы на уроке(с учетом коррекционной составляющей)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чел -</w:t>
            </w:r>
            <w:r w:rsidR="00264869">
              <w:rPr>
                <w:sz w:val="24"/>
                <w:szCs w:val="24"/>
                <w:lang w:eastAsia="ru-RU"/>
              </w:rPr>
              <w:t>33,3 %</w:t>
            </w: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lang w:eastAsia="ru-RU"/>
              </w:rPr>
              <w:t>4 чел -</w:t>
            </w:r>
            <w:r w:rsidR="003C73AA">
              <w:rPr>
                <w:sz w:val="24"/>
                <w:szCs w:val="24"/>
                <w:lang w:eastAsia="ru-RU"/>
              </w:rPr>
              <w:t>66,6%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6F452C" w:rsidRPr="006D2A06" w:rsidTr="006F452C">
        <w:trPr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8. Проведение практических работ, предусмотренных программой(с учетом коррекционной составляющей)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lang w:eastAsia="ru-RU"/>
              </w:rPr>
              <w:t xml:space="preserve">3 чел </w:t>
            </w:r>
            <w:r w:rsidR="00264869">
              <w:rPr>
                <w:sz w:val="24"/>
                <w:szCs w:val="24"/>
                <w:lang w:eastAsia="ru-RU"/>
              </w:rPr>
              <w:t>– 50%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6F452C" w:rsidRPr="006D2A06" w:rsidTr="006F452C">
        <w:trPr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9. Осуществление дифференцированного подхода к обучению(с учетом коррекционной составляющей)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3 чел -</w:t>
            </w:r>
            <w:r w:rsidR="00264869">
              <w:rPr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 xml:space="preserve"> чел -</w:t>
            </w:r>
            <w:r w:rsidR="00264869">
              <w:rPr>
                <w:sz w:val="24"/>
                <w:szCs w:val="24"/>
                <w:lang w:eastAsia="ru-RU"/>
              </w:rPr>
              <w:t>50%</w:t>
            </w:r>
          </w:p>
        </w:tc>
      </w:tr>
      <w:tr w:rsidR="006F452C" w:rsidRPr="006D2A06" w:rsidTr="006F452C">
        <w:trPr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10. Развитие интереса к учению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lang w:eastAsia="ru-RU"/>
              </w:rPr>
              <w:t>6 чел -</w:t>
            </w:r>
            <w:r w:rsidR="00264869">
              <w:rPr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6F452C" w:rsidRPr="006D2A06" w:rsidTr="006F452C">
        <w:trPr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11. Использование межпредметных связей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4 чел -</w:t>
            </w:r>
            <w:r w:rsidR="003C73AA">
              <w:rPr>
                <w:sz w:val="24"/>
                <w:szCs w:val="24"/>
                <w:lang w:eastAsia="ru-RU"/>
              </w:rPr>
              <w:t>66,6%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2 чел -</w:t>
            </w:r>
            <w:r w:rsidR="00264869">
              <w:rPr>
                <w:sz w:val="24"/>
                <w:szCs w:val="24"/>
                <w:lang w:eastAsia="ru-RU"/>
              </w:rPr>
              <w:t>33,3 %</w:t>
            </w:r>
          </w:p>
        </w:tc>
      </w:tr>
      <w:tr w:rsidR="006F452C" w:rsidRPr="006D2A06" w:rsidTr="006F452C">
        <w:trPr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12. Обеспечение разумной дисциплины на уроке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 xml:space="preserve">1 чел </w:t>
            </w:r>
            <w:r w:rsidR="00264869">
              <w:rPr>
                <w:sz w:val="24"/>
                <w:szCs w:val="24"/>
                <w:lang w:eastAsia="ru-RU"/>
              </w:rPr>
              <w:t>16,6%</w:t>
            </w:r>
            <w:r w:rsidR="00264869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5 чел -</w:t>
            </w:r>
            <w:r w:rsidR="003C73AA">
              <w:rPr>
                <w:sz w:val="24"/>
                <w:szCs w:val="24"/>
                <w:lang w:eastAsia="ru-RU"/>
              </w:rPr>
              <w:t>83,3%</w:t>
            </w:r>
          </w:p>
        </w:tc>
      </w:tr>
      <w:tr w:rsidR="006F452C" w:rsidRPr="006D2A06" w:rsidTr="006F452C">
        <w:trPr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13. Умение оценить результат урока согласно поставленной цели(с учетом коррекционной составляющей)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6 чел -</w:t>
            </w:r>
            <w:r w:rsidR="00264869">
              <w:rPr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6F452C" w:rsidRPr="006D2A06" w:rsidTr="006F452C">
        <w:trPr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14. Учет и оценка знаний, умений и навыков учащихся(с учетом коррекционной составляющей)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4 чел -</w:t>
            </w:r>
            <w:r w:rsidR="003C73AA">
              <w:rPr>
                <w:sz w:val="24"/>
                <w:szCs w:val="24"/>
                <w:lang w:eastAsia="ru-RU"/>
              </w:rPr>
              <w:t>66,6%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2 чел -</w:t>
            </w:r>
            <w:r w:rsidR="00264869">
              <w:rPr>
                <w:sz w:val="24"/>
                <w:szCs w:val="24"/>
                <w:lang w:eastAsia="ru-RU"/>
              </w:rPr>
              <w:t>33,3 %</w:t>
            </w:r>
          </w:p>
        </w:tc>
      </w:tr>
      <w:tr w:rsidR="006F452C" w:rsidRPr="006D2A06" w:rsidTr="006F452C">
        <w:trPr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15. Выявление типичных причин неуспеваемости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1  чел -</w:t>
            </w:r>
            <w:r w:rsidR="00264869">
              <w:rPr>
                <w:sz w:val="24"/>
                <w:szCs w:val="24"/>
                <w:lang w:eastAsia="ru-RU"/>
              </w:rPr>
              <w:t>16,6%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3 чел -</w:t>
            </w:r>
            <w:r w:rsidR="00264869">
              <w:rPr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6F452C" w:rsidRPr="006D2A06" w:rsidTr="006F452C">
        <w:trPr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16. Внедрение передового опыта, описанного в литературе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6 чел -</w:t>
            </w:r>
            <w:r w:rsidR="003C73AA">
              <w:rPr>
                <w:sz w:val="24"/>
                <w:szCs w:val="24"/>
                <w:lang w:eastAsia="ru-RU"/>
              </w:rPr>
              <w:t>100%</w:t>
            </w:r>
            <w:r w:rsidR="00264869">
              <w:rPr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6F452C" w:rsidRPr="006D2A06" w:rsidTr="006F452C">
        <w:trPr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17. Организация внеклассной работы по предмету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1 чел -</w:t>
            </w:r>
            <w:r w:rsidR="00264869">
              <w:rPr>
                <w:sz w:val="24"/>
                <w:szCs w:val="24"/>
                <w:lang w:eastAsia="ru-RU"/>
              </w:rPr>
              <w:t>16,6%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5 чел -</w:t>
            </w:r>
            <w:r w:rsidR="00264869">
              <w:rPr>
                <w:sz w:val="24"/>
                <w:szCs w:val="24"/>
                <w:lang w:eastAsia="ru-RU"/>
              </w:rPr>
              <w:t>83,3%</w:t>
            </w:r>
          </w:p>
        </w:tc>
      </w:tr>
      <w:tr w:rsidR="006F452C" w:rsidRPr="006D2A06" w:rsidTr="006F452C">
        <w:trPr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lastRenderedPageBreak/>
              <w:t>18. Эффективное использование оснащения кабинета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3 чел -</w:t>
            </w:r>
            <w:r w:rsidR="00264869">
              <w:rPr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3 чел -</w:t>
            </w:r>
          </w:p>
        </w:tc>
      </w:tr>
      <w:tr w:rsidR="006F452C" w:rsidRPr="006D2A06" w:rsidTr="006F452C">
        <w:trPr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19. Оснащение кабинета новыми наглядными пособиями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6F452C" w:rsidRPr="006D2A06" w:rsidTr="006F452C">
        <w:trPr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20. Другие аспекты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6D2A06" w:rsidRPr="006D2A06" w:rsidRDefault="006D2A06" w:rsidP="006D2A06">
      <w:pPr>
        <w:widowControl/>
        <w:autoSpaceDE/>
        <w:autoSpaceDN/>
        <w:spacing w:before="100" w:beforeAutospacing="1" w:after="100" w:afterAutospacing="1"/>
        <w:rPr>
          <w:sz w:val="24"/>
          <w:szCs w:val="28"/>
          <w:lang w:eastAsia="ru-RU"/>
        </w:rPr>
      </w:pPr>
      <w:r w:rsidRPr="006D2A06">
        <w:rPr>
          <w:b/>
          <w:sz w:val="24"/>
          <w:szCs w:val="28"/>
          <w:lang w:eastAsia="ru-RU"/>
        </w:rPr>
        <w:t>Анкета «Изучение затруднений учителей в воспитании учащихся» </w:t>
      </w:r>
    </w:p>
    <w:tbl>
      <w:tblPr>
        <w:tblW w:w="10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2"/>
        <w:gridCol w:w="1027"/>
        <w:gridCol w:w="1248"/>
        <w:gridCol w:w="1267"/>
        <w:gridCol w:w="1611"/>
      </w:tblGrid>
      <w:tr w:rsidR="006D2A06" w:rsidRPr="006D2A06" w:rsidTr="003C73AA">
        <w:trPr>
          <w:jc w:val="center"/>
        </w:trPr>
        <w:tc>
          <w:tcPr>
            <w:tcW w:w="4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b/>
                <w:sz w:val="24"/>
                <w:szCs w:val="24"/>
                <w:lang w:eastAsia="ru-RU"/>
              </w:rPr>
              <w:t>Аспект педагогической деятельности</w:t>
            </w:r>
          </w:p>
        </w:tc>
        <w:tc>
          <w:tcPr>
            <w:tcW w:w="5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6D2A06">
              <w:rPr>
                <w:b/>
                <w:sz w:val="24"/>
                <w:szCs w:val="24"/>
                <w:lang w:eastAsia="ru-RU"/>
              </w:rPr>
              <w:t>Степень затруднения</w:t>
            </w:r>
          </w:p>
        </w:tc>
      </w:tr>
      <w:tr w:rsidR="006D2A06" w:rsidRPr="006D2A06" w:rsidTr="003C73AA">
        <w:trPr>
          <w:jc w:val="center"/>
        </w:trPr>
        <w:tc>
          <w:tcPr>
            <w:tcW w:w="4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r w:rsidRPr="006D2A06">
              <w:rPr>
                <w:b/>
                <w:sz w:val="24"/>
                <w:szCs w:val="24"/>
                <w:lang w:eastAsia="ru-RU"/>
              </w:rPr>
              <w:t>Очень сильно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b/>
                <w:sz w:val="24"/>
                <w:szCs w:val="24"/>
                <w:lang w:eastAsia="ru-RU"/>
              </w:rPr>
              <w:t>Сильно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b/>
                <w:sz w:val="24"/>
                <w:szCs w:val="24"/>
                <w:lang w:eastAsia="ru-RU"/>
              </w:rPr>
              <w:t>Средне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b/>
                <w:sz w:val="24"/>
                <w:szCs w:val="24"/>
                <w:lang w:eastAsia="ru-RU"/>
              </w:rPr>
              <w:t xml:space="preserve">Почти не затрудняюсь </w:t>
            </w:r>
          </w:p>
        </w:tc>
      </w:tr>
      <w:tr w:rsidR="006D2A06" w:rsidRPr="006D2A06" w:rsidTr="003C73AA">
        <w:trPr>
          <w:jc w:val="center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6D2A06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6D2A06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6D2A06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6D2A06"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6D2A06">
              <w:rPr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6D2A06" w:rsidRPr="006D2A06" w:rsidTr="003C73AA">
        <w:trPr>
          <w:jc w:val="center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numPr>
                <w:ilvl w:val="0"/>
                <w:numId w:val="8"/>
              </w:numPr>
              <w:autoSpaceDE/>
              <w:autoSpaceDN/>
              <w:spacing w:before="100" w:beforeAutospacing="1" w:after="100" w:afterAutospacing="1" w:line="276" w:lineRule="auto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Планирование воспитательной работы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1 чел -</w:t>
            </w:r>
            <w:r w:rsidR="00264869">
              <w:rPr>
                <w:sz w:val="24"/>
                <w:szCs w:val="24"/>
                <w:lang w:eastAsia="ru-RU"/>
              </w:rPr>
              <w:t>16,6%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2 чел -33,3 %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3 чел -</w:t>
            </w:r>
            <w:r w:rsidR="00264869">
              <w:rPr>
                <w:sz w:val="24"/>
                <w:szCs w:val="24"/>
                <w:lang w:eastAsia="ru-RU"/>
              </w:rPr>
              <w:t>50%</w:t>
            </w:r>
          </w:p>
        </w:tc>
      </w:tr>
      <w:tr w:rsidR="006D2A06" w:rsidRPr="006D2A06" w:rsidTr="003C73AA">
        <w:trPr>
          <w:jc w:val="center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2. Умение поставить цель и задачи воспитательной работы(с учетом коррекционной составляющей)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2 чел -</w:t>
            </w:r>
            <w:r w:rsidR="00264869">
              <w:rPr>
                <w:sz w:val="24"/>
                <w:szCs w:val="24"/>
                <w:lang w:eastAsia="ru-RU"/>
              </w:rPr>
              <w:t>33,3 %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4 чел -</w:t>
            </w:r>
            <w:r w:rsidR="003C73AA">
              <w:rPr>
                <w:sz w:val="24"/>
                <w:szCs w:val="24"/>
                <w:lang w:eastAsia="ru-RU"/>
              </w:rPr>
              <w:t>66,6%</w:t>
            </w:r>
          </w:p>
        </w:tc>
      </w:tr>
      <w:tr w:rsidR="006D2A06" w:rsidRPr="006D2A06" w:rsidTr="003C73AA">
        <w:trPr>
          <w:jc w:val="center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3. Выбор форм воспитательной работы(с учетом коррекционной составляющей)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1 чел -</w:t>
            </w:r>
            <w:r w:rsidR="00264869">
              <w:rPr>
                <w:sz w:val="24"/>
                <w:szCs w:val="24"/>
                <w:lang w:eastAsia="ru-RU"/>
              </w:rPr>
              <w:t>16,6%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5 чел -</w:t>
            </w:r>
            <w:r w:rsidR="00264869">
              <w:rPr>
                <w:sz w:val="24"/>
                <w:szCs w:val="24"/>
                <w:lang w:eastAsia="ru-RU"/>
              </w:rPr>
              <w:t>83,3%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6D2A06" w:rsidRPr="006D2A06" w:rsidTr="003C73AA">
        <w:trPr>
          <w:jc w:val="center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4. Введение инновационных форм воспитательной работы(с учетом коррекционной составляющей)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1 чел -</w:t>
            </w:r>
            <w:r w:rsidR="00264869">
              <w:rPr>
                <w:sz w:val="24"/>
                <w:szCs w:val="24"/>
                <w:lang w:eastAsia="ru-RU"/>
              </w:rPr>
              <w:t>16,6%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5 чел -</w:t>
            </w:r>
            <w:r w:rsidR="00264869">
              <w:rPr>
                <w:sz w:val="24"/>
                <w:szCs w:val="24"/>
                <w:lang w:eastAsia="ru-RU"/>
              </w:rPr>
              <w:t>83,3%</w:t>
            </w:r>
          </w:p>
        </w:tc>
      </w:tr>
      <w:tr w:rsidR="006D2A06" w:rsidRPr="006D2A06" w:rsidTr="003C73AA">
        <w:trPr>
          <w:jc w:val="center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5. Знание детской возрастной психологии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3 чел -</w:t>
            </w:r>
            <w:r w:rsidR="00264869">
              <w:rPr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3 чел -</w:t>
            </w:r>
            <w:r w:rsidR="00264869">
              <w:rPr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6D2A06" w:rsidRPr="006D2A06" w:rsidTr="003C73AA">
        <w:trPr>
          <w:jc w:val="center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6. Организация интересной жизни в классе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6 чел -</w:t>
            </w:r>
            <w:r w:rsidR="003C73AA">
              <w:rPr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6D2A06" w:rsidRPr="006D2A06" w:rsidTr="003C73AA">
        <w:trPr>
          <w:jc w:val="center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7. Индивидуальная работа с учащимися(с учетом коррекционной составляющей)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6 чел -100%</w:t>
            </w:r>
          </w:p>
        </w:tc>
      </w:tr>
      <w:tr w:rsidR="006D2A06" w:rsidRPr="006D2A06" w:rsidTr="003C73AA">
        <w:trPr>
          <w:jc w:val="center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8. Работа с «трудными» учениками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4 чел -</w:t>
            </w:r>
            <w:r w:rsidR="003C73AA">
              <w:rPr>
                <w:sz w:val="24"/>
                <w:szCs w:val="24"/>
                <w:lang w:eastAsia="ru-RU"/>
              </w:rPr>
              <w:t>66,6%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1 чел -</w:t>
            </w:r>
            <w:r w:rsidR="00264869">
              <w:rPr>
                <w:sz w:val="24"/>
                <w:szCs w:val="24"/>
                <w:lang w:eastAsia="ru-RU"/>
              </w:rPr>
              <w:t>16,6%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1 чел -</w:t>
            </w:r>
            <w:r w:rsidR="00264869">
              <w:rPr>
                <w:sz w:val="24"/>
                <w:szCs w:val="24"/>
                <w:lang w:eastAsia="ru-RU"/>
              </w:rPr>
              <w:t>16,6%</w:t>
            </w:r>
          </w:p>
        </w:tc>
      </w:tr>
      <w:tr w:rsidR="006D2A06" w:rsidRPr="006D2A06" w:rsidTr="003C73AA">
        <w:trPr>
          <w:jc w:val="center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9. Работа с родителями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3 чел -</w:t>
            </w:r>
            <w:r w:rsidR="00264869">
              <w:rPr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 xml:space="preserve">2 чел </w:t>
            </w:r>
            <w:r w:rsidR="00264869">
              <w:rPr>
                <w:sz w:val="24"/>
                <w:szCs w:val="24"/>
                <w:lang w:eastAsia="ru-RU"/>
              </w:rPr>
              <w:t>33,3 %</w:t>
            </w:r>
            <w:r w:rsidR="00264869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1 чел -</w:t>
            </w:r>
            <w:r w:rsidR="00264869">
              <w:rPr>
                <w:sz w:val="24"/>
                <w:szCs w:val="24"/>
                <w:lang w:eastAsia="ru-RU"/>
              </w:rPr>
              <w:t>16,6%</w:t>
            </w:r>
          </w:p>
        </w:tc>
      </w:tr>
      <w:tr w:rsidR="006D2A06" w:rsidRPr="006D2A06" w:rsidTr="003C73AA">
        <w:trPr>
          <w:jc w:val="center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10. Организация детей на участие в общешкольной жизни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2 чел -</w:t>
            </w:r>
            <w:r w:rsidR="00264869">
              <w:rPr>
                <w:sz w:val="24"/>
                <w:szCs w:val="24"/>
                <w:lang w:eastAsia="ru-RU"/>
              </w:rPr>
              <w:t>33,3 %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2 чел -</w:t>
            </w:r>
            <w:r w:rsidR="00264869">
              <w:rPr>
                <w:sz w:val="24"/>
                <w:szCs w:val="24"/>
                <w:lang w:eastAsia="ru-RU"/>
              </w:rPr>
              <w:t>33,3 %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2 чел -</w:t>
            </w:r>
            <w:r w:rsidR="00264869">
              <w:rPr>
                <w:sz w:val="24"/>
                <w:szCs w:val="24"/>
                <w:lang w:eastAsia="ru-RU"/>
              </w:rPr>
              <w:t>33,3 %</w:t>
            </w:r>
          </w:p>
        </w:tc>
      </w:tr>
      <w:tr w:rsidR="006D2A06" w:rsidRPr="006D2A06" w:rsidTr="003C73AA">
        <w:trPr>
          <w:jc w:val="center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11. Знание взаимоотношений учеников в классе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  <w:r w:rsidR="00264869">
              <w:rPr>
                <w:sz w:val="24"/>
                <w:szCs w:val="24"/>
                <w:lang w:eastAsia="ru-RU"/>
              </w:rPr>
              <w:t>6 чел -</w:t>
            </w:r>
            <w:r w:rsidR="00264869">
              <w:rPr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06" w:rsidRPr="006D2A06" w:rsidRDefault="006D2A06" w:rsidP="006D2A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D2A06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6D2A06" w:rsidRPr="003C73AA" w:rsidRDefault="006D2A06" w:rsidP="003C73AA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</w:p>
    <w:p w:rsidR="004E0C12" w:rsidRDefault="003C73AA" w:rsidP="003C73AA">
      <w:pPr>
        <w:pStyle w:val="1"/>
        <w:spacing w:before="275" w:line="274" w:lineRule="exact"/>
        <w:ind w:left="0"/>
      </w:pPr>
      <w:r>
        <w:rPr>
          <w:spacing w:val="-2"/>
        </w:rPr>
        <w:t xml:space="preserve">                   </w:t>
      </w:r>
      <w:r w:rsidR="006F452C">
        <w:rPr>
          <w:spacing w:val="-2"/>
        </w:rPr>
        <w:t>В</w:t>
      </w:r>
      <w:r w:rsidR="006F452C">
        <w:rPr>
          <w:spacing w:val="-2"/>
        </w:rPr>
        <w:t>ывод:</w:t>
      </w:r>
    </w:p>
    <w:p w:rsidR="004E0C12" w:rsidRDefault="003C73AA">
      <w:pPr>
        <w:pStyle w:val="a4"/>
        <w:numPr>
          <w:ilvl w:val="1"/>
          <w:numId w:val="6"/>
        </w:numPr>
        <w:tabs>
          <w:tab w:val="left" w:pos="1174"/>
          <w:tab w:val="left" w:pos="7782"/>
        </w:tabs>
        <w:ind w:right="139" w:firstLine="0"/>
        <w:rPr>
          <w:sz w:val="24"/>
        </w:rPr>
      </w:pPr>
      <w:r>
        <w:rPr>
          <w:sz w:val="24"/>
        </w:rPr>
        <w:t>Д</w:t>
      </w:r>
      <w:r w:rsidR="006F452C">
        <w:rPr>
          <w:sz w:val="24"/>
        </w:rPr>
        <w:t>ля</w:t>
      </w:r>
      <w:r w:rsidR="006F452C">
        <w:rPr>
          <w:spacing w:val="40"/>
          <w:sz w:val="24"/>
        </w:rPr>
        <w:t xml:space="preserve"> </w:t>
      </w:r>
      <w:r w:rsidR="006F452C">
        <w:rPr>
          <w:sz w:val="24"/>
        </w:rPr>
        <w:t>части</w:t>
      </w:r>
      <w:r w:rsidR="006F452C">
        <w:rPr>
          <w:spacing w:val="40"/>
          <w:sz w:val="24"/>
        </w:rPr>
        <w:t xml:space="preserve"> </w:t>
      </w:r>
      <w:r w:rsidR="006F452C">
        <w:rPr>
          <w:sz w:val="24"/>
        </w:rPr>
        <w:t>педагогов</w:t>
      </w:r>
      <w:r w:rsidR="006F452C">
        <w:rPr>
          <w:spacing w:val="40"/>
          <w:sz w:val="24"/>
        </w:rPr>
        <w:t xml:space="preserve"> </w:t>
      </w:r>
      <w:r>
        <w:rPr>
          <w:sz w:val="24"/>
        </w:rPr>
        <w:t xml:space="preserve">трудности </w:t>
      </w:r>
      <w:r w:rsidR="006F452C">
        <w:rPr>
          <w:sz w:val="24"/>
        </w:rPr>
        <w:t xml:space="preserve">имеются </w:t>
      </w:r>
      <w:r w:rsidR="006F452C">
        <w:rPr>
          <w:sz w:val="24"/>
        </w:rPr>
        <w:t>:</w:t>
      </w:r>
      <w:r w:rsidRPr="003C73AA">
        <w:rPr>
          <w:sz w:val="24"/>
          <w:szCs w:val="24"/>
          <w:lang w:eastAsia="ru-RU"/>
        </w:rPr>
        <w:t xml:space="preserve"> </w:t>
      </w:r>
      <w:r w:rsidRPr="006D2A06">
        <w:rPr>
          <w:sz w:val="24"/>
          <w:szCs w:val="24"/>
          <w:lang w:eastAsia="ru-RU"/>
        </w:rPr>
        <w:t>Умение отработать содержание материала к уроку в соответствии с поставленной целью(с учетом коррекционной составляющей)</w:t>
      </w:r>
      <w:r>
        <w:rPr>
          <w:sz w:val="24"/>
          <w:szCs w:val="24"/>
          <w:lang w:eastAsia="ru-RU"/>
        </w:rPr>
        <w:t>,  и</w:t>
      </w:r>
      <w:r w:rsidRPr="006D2A06">
        <w:rPr>
          <w:sz w:val="24"/>
          <w:szCs w:val="24"/>
          <w:lang w:eastAsia="ru-RU"/>
        </w:rPr>
        <w:t>спользование разнообразных форм работы на уроке(с учетом коррекционной составляющей)</w:t>
      </w:r>
      <w:r>
        <w:rPr>
          <w:sz w:val="24"/>
          <w:szCs w:val="24"/>
          <w:lang w:eastAsia="ru-RU"/>
        </w:rPr>
        <w:t>, в</w:t>
      </w:r>
      <w:r w:rsidRPr="006D2A06">
        <w:rPr>
          <w:sz w:val="24"/>
          <w:szCs w:val="24"/>
          <w:lang w:eastAsia="ru-RU"/>
        </w:rPr>
        <w:t>ыявление типичных причин неуспеваемости</w:t>
      </w:r>
      <w:r>
        <w:rPr>
          <w:sz w:val="24"/>
          <w:szCs w:val="24"/>
          <w:lang w:eastAsia="ru-RU"/>
        </w:rPr>
        <w:t>; планирование воспитательной работы, в</w:t>
      </w:r>
      <w:r w:rsidRPr="006D2A06">
        <w:rPr>
          <w:sz w:val="24"/>
          <w:szCs w:val="24"/>
          <w:lang w:eastAsia="ru-RU"/>
        </w:rPr>
        <w:t>ыбор форм воспитательной работы(с учетом коррекционной составляющей)</w:t>
      </w:r>
      <w:r>
        <w:rPr>
          <w:sz w:val="24"/>
          <w:szCs w:val="24"/>
          <w:lang w:eastAsia="ru-RU"/>
        </w:rPr>
        <w:t>, з</w:t>
      </w:r>
      <w:r w:rsidRPr="006D2A06">
        <w:rPr>
          <w:sz w:val="24"/>
          <w:szCs w:val="24"/>
          <w:lang w:eastAsia="ru-RU"/>
        </w:rPr>
        <w:t>нание детской возрастной психологии</w:t>
      </w:r>
      <w:r>
        <w:rPr>
          <w:sz w:val="24"/>
          <w:szCs w:val="24"/>
          <w:lang w:eastAsia="ru-RU"/>
        </w:rPr>
        <w:t xml:space="preserve">, </w:t>
      </w:r>
      <w:r w:rsidRPr="006D2A06">
        <w:rPr>
          <w:sz w:val="24"/>
          <w:szCs w:val="24"/>
          <w:lang w:eastAsia="ru-RU"/>
        </w:rPr>
        <w:t>Работа с родителями</w:t>
      </w:r>
      <w:r>
        <w:rPr>
          <w:sz w:val="24"/>
          <w:szCs w:val="24"/>
          <w:lang w:eastAsia="ru-RU"/>
        </w:rPr>
        <w:t>, работа  с трудными детьми, о</w:t>
      </w:r>
      <w:r w:rsidRPr="006D2A06">
        <w:rPr>
          <w:sz w:val="24"/>
          <w:szCs w:val="24"/>
          <w:lang w:eastAsia="ru-RU"/>
        </w:rPr>
        <w:t>рганизация детей на участие в общешкольной жизни</w:t>
      </w:r>
      <w:r>
        <w:rPr>
          <w:sz w:val="24"/>
          <w:szCs w:val="24"/>
          <w:lang w:eastAsia="ru-RU"/>
        </w:rPr>
        <w:t>;</w:t>
      </w:r>
    </w:p>
    <w:p w:rsidR="004E0C12" w:rsidRDefault="006F452C">
      <w:pPr>
        <w:pStyle w:val="a4"/>
        <w:numPr>
          <w:ilvl w:val="1"/>
          <w:numId w:val="6"/>
        </w:numPr>
        <w:tabs>
          <w:tab w:val="left" w:pos="1174"/>
        </w:tabs>
        <w:ind w:right="135" w:firstLine="0"/>
        <w:jc w:val="both"/>
        <w:rPr>
          <w:sz w:val="24"/>
        </w:rPr>
      </w:pPr>
      <w:r>
        <w:rPr>
          <w:sz w:val="24"/>
        </w:rPr>
        <w:t>П</w:t>
      </w:r>
      <w:r>
        <w:rPr>
          <w:sz w:val="24"/>
        </w:rPr>
        <w:t>оложительные результаты в обучении дают</w:t>
      </w:r>
      <w:r>
        <w:rPr>
          <w:sz w:val="24"/>
        </w:rPr>
        <w:t xml:space="preserve">: </w:t>
      </w:r>
      <w:r w:rsidR="003C73AA">
        <w:rPr>
          <w:sz w:val="24"/>
        </w:rPr>
        <w:t xml:space="preserve">тематическое планирование, поурочное планирование; </w:t>
      </w:r>
      <w:r w:rsidR="003C73AA">
        <w:rPr>
          <w:sz w:val="24"/>
          <w:szCs w:val="24"/>
          <w:lang w:eastAsia="ru-RU"/>
        </w:rPr>
        <w:t>о</w:t>
      </w:r>
      <w:r w:rsidR="003C73AA" w:rsidRPr="006D2A06">
        <w:rPr>
          <w:sz w:val="24"/>
          <w:szCs w:val="24"/>
          <w:lang w:eastAsia="ru-RU"/>
        </w:rPr>
        <w:t>беспечение разумной дисциплины на уроке</w:t>
      </w:r>
      <w:r w:rsidR="003C73AA">
        <w:rPr>
          <w:sz w:val="24"/>
          <w:szCs w:val="24"/>
          <w:lang w:eastAsia="ru-RU"/>
        </w:rPr>
        <w:t>, у</w:t>
      </w:r>
      <w:r w:rsidR="003C73AA" w:rsidRPr="006D2A06">
        <w:rPr>
          <w:sz w:val="24"/>
          <w:szCs w:val="24"/>
          <w:lang w:eastAsia="ru-RU"/>
        </w:rPr>
        <w:t xml:space="preserve">мение отработать содержание материала к уроку в соответствии с поставленной </w:t>
      </w:r>
      <w:proofErr w:type="gramStart"/>
      <w:r w:rsidR="003C73AA" w:rsidRPr="006D2A06">
        <w:rPr>
          <w:sz w:val="24"/>
          <w:szCs w:val="24"/>
          <w:lang w:eastAsia="ru-RU"/>
        </w:rPr>
        <w:t>целью(</w:t>
      </w:r>
      <w:proofErr w:type="gramEnd"/>
      <w:r w:rsidR="003C73AA" w:rsidRPr="006D2A06">
        <w:rPr>
          <w:sz w:val="24"/>
          <w:szCs w:val="24"/>
          <w:lang w:eastAsia="ru-RU"/>
        </w:rPr>
        <w:t>с учетом коррекционной составляющей)</w:t>
      </w:r>
      <w:r w:rsidR="003C73AA">
        <w:rPr>
          <w:sz w:val="24"/>
          <w:szCs w:val="24"/>
          <w:lang w:eastAsia="ru-RU"/>
        </w:rPr>
        <w:t xml:space="preserve">, </w:t>
      </w:r>
      <w:r w:rsidR="003C73AA" w:rsidRPr="006D2A06">
        <w:rPr>
          <w:sz w:val="24"/>
          <w:szCs w:val="24"/>
          <w:lang w:eastAsia="ru-RU"/>
        </w:rPr>
        <w:t>Индивидуальная работа с учащимися(с учетом коррекционной составляющей)</w:t>
      </w:r>
      <w:r w:rsidR="003C73AA">
        <w:rPr>
          <w:sz w:val="24"/>
          <w:szCs w:val="24"/>
          <w:lang w:eastAsia="ru-RU"/>
        </w:rPr>
        <w:t>;</w:t>
      </w:r>
    </w:p>
    <w:p w:rsidR="004E0C12" w:rsidRDefault="003C73AA">
      <w:pPr>
        <w:pStyle w:val="a3"/>
        <w:spacing w:before="2"/>
        <w:ind w:left="0"/>
      </w:pPr>
      <w:r>
        <w:t xml:space="preserve">                 Степень затруднения «средне» на </w:t>
      </w:r>
      <w:proofErr w:type="gramStart"/>
      <w:r>
        <w:t>основании  результатов</w:t>
      </w:r>
      <w:proofErr w:type="gramEnd"/>
      <w:r>
        <w:t xml:space="preserve"> в таблице тоже имеются;</w:t>
      </w:r>
    </w:p>
    <w:p w:rsidR="003C73AA" w:rsidRDefault="003C73AA">
      <w:pPr>
        <w:pStyle w:val="a3"/>
        <w:spacing w:before="2"/>
        <w:ind w:left="0"/>
      </w:pPr>
    </w:p>
    <w:p w:rsidR="004E0C12" w:rsidRDefault="004E0C12">
      <w:pPr>
        <w:pStyle w:val="a4"/>
        <w:rPr>
          <w:sz w:val="24"/>
        </w:rPr>
        <w:sectPr w:rsidR="004E0C12">
          <w:pgSz w:w="11910" w:h="16840"/>
          <w:pgMar w:top="660" w:right="708" w:bottom="280" w:left="708" w:header="720" w:footer="720" w:gutter="0"/>
          <w:cols w:space="720"/>
        </w:sectPr>
      </w:pPr>
    </w:p>
    <w:p w:rsidR="004E0C12" w:rsidRDefault="006F452C">
      <w:pPr>
        <w:ind w:left="994"/>
        <w:rPr>
          <w:b/>
          <w:sz w:val="24"/>
        </w:rPr>
      </w:pPr>
      <w:r>
        <w:rPr>
          <w:b/>
          <w:spacing w:val="-2"/>
          <w:sz w:val="24"/>
          <w:u w:val="single"/>
        </w:rPr>
        <w:lastRenderedPageBreak/>
        <w:t>Рекомендации:</w:t>
      </w:r>
    </w:p>
    <w:p w:rsidR="004E0C12" w:rsidRDefault="006F452C">
      <w:pPr>
        <w:pStyle w:val="a3"/>
        <w:spacing w:before="154"/>
      </w:pPr>
      <w:r>
        <w:t>В</w:t>
      </w:r>
      <w:r>
        <w:rPr>
          <w:spacing w:val="-5"/>
        </w:rPr>
        <w:t xml:space="preserve"> </w:t>
      </w:r>
      <w:r>
        <w:t>2025-2026</w:t>
      </w:r>
      <w:r>
        <w:rPr>
          <w:spacing w:val="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rPr>
          <w:spacing w:val="-2"/>
        </w:rPr>
        <w:t>году:</w:t>
      </w:r>
    </w:p>
    <w:p w:rsidR="004E0C12" w:rsidRPr="006F452C" w:rsidRDefault="006F452C" w:rsidP="006F452C">
      <w:pPr>
        <w:pStyle w:val="a4"/>
        <w:numPr>
          <w:ilvl w:val="0"/>
          <w:numId w:val="9"/>
        </w:numPr>
        <w:tabs>
          <w:tab w:val="left" w:pos="1172"/>
        </w:tabs>
        <w:spacing w:before="159"/>
        <w:ind w:right="135"/>
        <w:jc w:val="both"/>
        <w:rPr>
          <w:sz w:val="24"/>
        </w:rPr>
      </w:pPr>
      <w:r w:rsidRPr="006F452C">
        <w:rPr>
          <w:sz w:val="24"/>
        </w:rPr>
        <w:t>П</w:t>
      </w:r>
      <w:r w:rsidRPr="006F452C">
        <w:rPr>
          <w:sz w:val="24"/>
        </w:rPr>
        <w:t xml:space="preserve">ровести семинар по прохождению КПК; </w:t>
      </w:r>
      <w:r w:rsidRPr="006F452C">
        <w:rPr>
          <w:sz w:val="24"/>
        </w:rPr>
        <w:t xml:space="preserve">открытые уроки и занятия по внеурочной деятельности </w:t>
      </w:r>
      <w:proofErr w:type="gramStart"/>
      <w:r w:rsidRPr="006F452C">
        <w:rPr>
          <w:sz w:val="24"/>
        </w:rPr>
        <w:t>с  анализом</w:t>
      </w:r>
      <w:proofErr w:type="gramEnd"/>
      <w:r w:rsidRPr="006F452C">
        <w:rPr>
          <w:sz w:val="24"/>
        </w:rPr>
        <w:t xml:space="preserve"> урока</w:t>
      </w:r>
      <w:r>
        <w:rPr>
          <w:sz w:val="24"/>
        </w:rPr>
        <w:t>, представление педагогического опыта и т.д.;</w:t>
      </w:r>
    </w:p>
    <w:p w:rsidR="004E0C12" w:rsidRPr="006F452C" w:rsidRDefault="004E0C12" w:rsidP="006F452C">
      <w:pPr>
        <w:tabs>
          <w:tab w:val="left" w:pos="1172"/>
        </w:tabs>
        <w:spacing w:before="159"/>
        <w:ind w:left="994" w:right="135"/>
        <w:jc w:val="both"/>
        <w:rPr>
          <w:sz w:val="24"/>
        </w:rPr>
      </w:pPr>
    </w:p>
    <w:p w:rsidR="004E0C12" w:rsidRDefault="004E0C12">
      <w:pPr>
        <w:pStyle w:val="a3"/>
        <w:ind w:left="0"/>
      </w:pPr>
    </w:p>
    <w:p w:rsidR="004E0C12" w:rsidRDefault="004E0C12">
      <w:pPr>
        <w:pStyle w:val="a3"/>
        <w:spacing w:before="46"/>
        <w:ind w:left="0"/>
      </w:pPr>
    </w:p>
    <w:p w:rsidR="004E0C12" w:rsidRDefault="006F452C">
      <w:pPr>
        <w:pStyle w:val="a3"/>
        <w:tabs>
          <w:tab w:val="left" w:pos="6656"/>
        </w:tabs>
        <w:jc w:val="both"/>
      </w:pPr>
      <w:r>
        <w:t>Заместитель</w:t>
      </w:r>
      <w:r>
        <w:rPr>
          <w:spacing w:val="-3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5"/>
        </w:rPr>
        <w:t>УВР</w:t>
      </w:r>
      <w:r>
        <w:tab/>
        <w:t>Римша ЛР</w:t>
      </w:r>
    </w:p>
    <w:sectPr w:rsidR="004E0C12">
      <w:pgSz w:w="11910" w:h="16840"/>
      <w:pgMar w:top="6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D37AF"/>
    <w:multiLevelType w:val="hybridMultilevel"/>
    <w:tmpl w:val="F6BAF302"/>
    <w:lvl w:ilvl="0" w:tplc="18C0EAAE">
      <w:numFmt w:val="bullet"/>
      <w:lvlText w:val="-"/>
      <w:lvlJc w:val="left"/>
      <w:pPr>
        <w:ind w:left="994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CA6246">
      <w:numFmt w:val="bullet"/>
      <w:lvlText w:val="•"/>
      <w:lvlJc w:val="left"/>
      <w:pPr>
        <w:ind w:left="1949" w:hanging="190"/>
      </w:pPr>
      <w:rPr>
        <w:rFonts w:hint="default"/>
        <w:lang w:val="ru-RU" w:eastAsia="en-US" w:bidi="ar-SA"/>
      </w:rPr>
    </w:lvl>
    <w:lvl w:ilvl="2" w:tplc="A47C9A26">
      <w:numFmt w:val="bullet"/>
      <w:lvlText w:val="•"/>
      <w:lvlJc w:val="left"/>
      <w:pPr>
        <w:ind w:left="2898" w:hanging="190"/>
      </w:pPr>
      <w:rPr>
        <w:rFonts w:hint="default"/>
        <w:lang w:val="ru-RU" w:eastAsia="en-US" w:bidi="ar-SA"/>
      </w:rPr>
    </w:lvl>
    <w:lvl w:ilvl="3" w:tplc="5352ED12">
      <w:numFmt w:val="bullet"/>
      <w:lvlText w:val="•"/>
      <w:lvlJc w:val="left"/>
      <w:pPr>
        <w:ind w:left="3847" w:hanging="190"/>
      </w:pPr>
      <w:rPr>
        <w:rFonts w:hint="default"/>
        <w:lang w:val="ru-RU" w:eastAsia="en-US" w:bidi="ar-SA"/>
      </w:rPr>
    </w:lvl>
    <w:lvl w:ilvl="4" w:tplc="85462DA2">
      <w:numFmt w:val="bullet"/>
      <w:lvlText w:val="•"/>
      <w:lvlJc w:val="left"/>
      <w:pPr>
        <w:ind w:left="4796" w:hanging="190"/>
      </w:pPr>
      <w:rPr>
        <w:rFonts w:hint="default"/>
        <w:lang w:val="ru-RU" w:eastAsia="en-US" w:bidi="ar-SA"/>
      </w:rPr>
    </w:lvl>
    <w:lvl w:ilvl="5" w:tplc="FDBEF880">
      <w:numFmt w:val="bullet"/>
      <w:lvlText w:val="•"/>
      <w:lvlJc w:val="left"/>
      <w:pPr>
        <w:ind w:left="5745" w:hanging="190"/>
      </w:pPr>
      <w:rPr>
        <w:rFonts w:hint="default"/>
        <w:lang w:val="ru-RU" w:eastAsia="en-US" w:bidi="ar-SA"/>
      </w:rPr>
    </w:lvl>
    <w:lvl w:ilvl="6" w:tplc="F578BA2A">
      <w:numFmt w:val="bullet"/>
      <w:lvlText w:val="•"/>
      <w:lvlJc w:val="left"/>
      <w:pPr>
        <w:ind w:left="6694" w:hanging="190"/>
      </w:pPr>
      <w:rPr>
        <w:rFonts w:hint="default"/>
        <w:lang w:val="ru-RU" w:eastAsia="en-US" w:bidi="ar-SA"/>
      </w:rPr>
    </w:lvl>
    <w:lvl w:ilvl="7" w:tplc="5BA2D704">
      <w:numFmt w:val="bullet"/>
      <w:lvlText w:val="•"/>
      <w:lvlJc w:val="left"/>
      <w:pPr>
        <w:ind w:left="7643" w:hanging="190"/>
      </w:pPr>
      <w:rPr>
        <w:rFonts w:hint="default"/>
        <w:lang w:val="ru-RU" w:eastAsia="en-US" w:bidi="ar-SA"/>
      </w:rPr>
    </w:lvl>
    <w:lvl w:ilvl="8" w:tplc="36A0EDF2">
      <w:numFmt w:val="bullet"/>
      <w:lvlText w:val="•"/>
      <w:lvlJc w:val="left"/>
      <w:pPr>
        <w:ind w:left="8592" w:hanging="190"/>
      </w:pPr>
      <w:rPr>
        <w:rFonts w:hint="default"/>
        <w:lang w:val="ru-RU" w:eastAsia="en-US" w:bidi="ar-SA"/>
      </w:rPr>
    </w:lvl>
  </w:abstractNum>
  <w:abstractNum w:abstractNumId="1" w15:restartNumberingAfterBreak="0">
    <w:nsid w:val="11BE4D6C"/>
    <w:multiLevelType w:val="hybridMultilevel"/>
    <w:tmpl w:val="D93AFFD8"/>
    <w:lvl w:ilvl="0" w:tplc="B8D663A4">
      <w:start w:val="1"/>
      <w:numFmt w:val="decimal"/>
      <w:lvlText w:val="%1."/>
      <w:lvlJc w:val="left"/>
      <w:pPr>
        <w:ind w:left="1033" w:hanging="182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0EE496D8">
      <w:start w:val="1"/>
      <w:numFmt w:val="decimal"/>
      <w:lvlText w:val="%2."/>
      <w:lvlJc w:val="left"/>
      <w:pPr>
        <w:ind w:left="994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2" w:tplc="78A85178">
      <w:numFmt w:val="bullet"/>
      <w:lvlText w:val="•"/>
      <w:lvlJc w:val="left"/>
      <w:pPr>
        <w:ind w:left="2090" w:hanging="181"/>
      </w:pPr>
      <w:rPr>
        <w:rFonts w:hint="default"/>
        <w:lang w:val="ru-RU" w:eastAsia="en-US" w:bidi="ar-SA"/>
      </w:rPr>
    </w:lvl>
    <w:lvl w:ilvl="3" w:tplc="FBE2CCB0">
      <w:numFmt w:val="bullet"/>
      <w:lvlText w:val="•"/>
      <w:lvlJc w:val="left"/>
      <w:pPr>
        <w:ind w:left="3140" w:hanging="181"/>
      </w:pPr>
      <w:rPr>
        <w:rFonts w:hint="default"/>
        <w:lang w:val="ru-RU" w:eastAsia="en-US" w:bidi="ar-SA"/>
      </w:rPr>
    </w:lvl>
    <w:lvl w:ilvl="4" w:tplc="363617C6">
      <w:numFmt w:val="bullet"/>
      <w:lvlText w:val="•"/>
      <w:lvlJc w:val="left"/>
      <w:pPr>
        <w:ind w:left="4190" w:hanging="181"/>
      </w:pPr>
      <w:rPr>
        <w:rFonts w:hint="default"/>
        <w:lang w:val="ru-RU" w:eastAsia="en-US" w:bidi="ar-SA"/>
      </w:rPr>
    </w:lvl>
    <w:lvl w:ilvl="5" w:tplc="754414B4">
      <w:numFmt w:val="bullet"/>
      <w:lvlText w:val="•"/>
      <w:lvlJc w:val="left"/>
      <w:pPr>
        <w:ind w:left="5240" w:hanging="181"/>
      </w:pPr>
      <w:rPr>
        <w:rFonts w:hint="default"/>
        <w:lang w:val="ru-RU" w:eastAsia="en-US" w:bidi="ar-SA"/>
      </w:rPr>
    </w:lvl>
    <w:lvl w:ilvl="6" w:tplc="7E1EC428">
      <w:numFmt w:val="bullet"/>
      <w:lvlText w:val="•"/>
      <w:lvlJc w:val="left"/>
      <w:pPr>
        <w:ind w:left="6290" w:hanging="181"/>
      </w:pPr>
      <w:rPr>
        <w:rFonts w:hint="default"/>
        <w:lang w:val="ru-RU" w:eastAsia="en-US" w:bidi="ar-SA"/>
      </w:rPr>
    </w:lvl>
    <w:lvl w:ilvl="7" w:tplc="E468FE7E">
      <w:numFmt w:val="bullet"/>
      <w:lvlText w:val="•"/>
      <w:lvlJc w:val="left"/>
      <w:pPr>
        <w:ind w:left="7340" w:hanging="181"/>
      </w:pPr>
      <w:rPr>
        <w:rFonts w:hint="default"/>
        <w:lang w:val="ru-RU" w:eastAsia="en-US" w:bidi="ar-SA"/>
      </w:rPr>
    </w:lvl>
    <w:lvl w:ilvl="8" w:tplc="C0E46A5A">
      <w:numFmt w:val="bullet"/>
      <w:lvlText w:val="•"/>
      <w:lvlJc w:val="left"/>
      <w:pPr>
        <w:ind w:left="8390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1CAB7C35"/>
    <w:multiLevelType w:val="hybridMultilevel"/>
    <w:tmpl w:val="981A9A80"/>
    <w:lvl w:ilvl="0" w:tplc="A3DA6F68">
      <w:numFmt w:val="bullet"/>
      <w:lvlText w:val="-"/>
      <w:lvlJc w:val="left"/>
      <w:pPr>
        <w:ind w:left="994" w:hanging="35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940D542">
      <w:numFmt w:val="bullet"/>
      <w:lvlText w:val="•"/>
      <w:lvlJc w:val="left"/>
      <w:pPr>
        <w:ind w:left="1949" w:hanging="351"/>
      </w:pPr>
      <w:rPr>
        <w:rFonts w:hint="default"/>
        <w:lang w:val="ru-RU" w:eastAsia="en-US" w:bidi="ar-SA"/>
      </w:rPr>
    </w:lvl>
    <w:lvl w:ilvl="2" w:tplc="05AA9982">
      <w:numFmt w:val="bullet"/>
      <w:lvlText w:val="•"/>
      <w:lvlJc w:val="left"/>
      <w:pPr>
        <w:ind w:left="2898" w:hanging="351"/>
      </w:pPr>
      <w:rPr>
        <w:rFonts w:hint="default"/>
        <w:lang w:val="ru-RU" w:eastAsia="en-US" w:bidi="ar-SA"/>
      </w:rPr>
    </w:lvl>
    <w:lvl w:ilvl="3" w:tplc="B9940C52">
      <w:numFmt w:val="bullet"/>
      <w:lvlText w:val="•"/>
      <w:lvlJc w:val="left"/>
      <w:pPr>
        <w:ind w:left="3847" w:hanging="351"/>
      </w:pPr>
      <w:rPr>
        <w:rFonts w:hint="default"/>
        <w:lang w:val="ru-RU" w:eastAsia="en-US" w:bidi="ar-SA"/>
      </w:rPr>
    </w:lvl>
    <w:lvl w:ilvl="4" w:tplc="1CEAADE4">
      <w:numFmt w:val="bullet"/>
      <w:lvlText w:val="•"/>
      <w:lvlJc w:val="left"/>
      <w:pPr>
        <w:ind w:left="4796" w:hanging="351"/>
      </w:pPr>
      <w:rPr>
        <w:rFonts w:hint="default"/>
        <w:lang w:val="ru-RU" w:eastAsia="en-US" w:bidi="ar-SA"/>
      </w:rPr>
    </w:lvl>
    <w:lvl w:ilvl="5" w:tplc="A012594C">
      <w:numFmt w:val="bullet"/>
      <w:lvlText w:val="•"/>
      <w:lvlJc w:val="left"/>
      <w:pPr>
        <w:ind w:left="5745" w:hanging="351"/>
      </w:pPr>
      <w:rPr>
        <w:rFonts w:hint="default"/>
        <w:lang w:val="ru-RU" w:eastAsia="en-US" w:bidi="ar-SA"/>
      </w:rPr>
    </w:lvl>
    <w:lvl w:ilvl="6" w:tplc="0C4C2750">
      <w:numFmt w:val="bullet"/>
      <w:lvlText w:val="•"/>
      <w:lvlJc w:val="left"/>
      <w:pPr>
        <w:ind w:left="6694" w:hanging="351"/>
      </w:pPr>
      <w:rPr>
        <w:rFonts w:hint="default"/>
        <w:lang w:val="ru-RU" w:eastAsia="en-US" w:bidi="ar-SA"/>
      </w:rPr>
    </w:lvl>
    <w:lvl w:ilvl="7" w:tplc="B69860B0">
      <w:numFmt w:val="bullet"/>
      <w:lvlText w:val="•"/>
      <w:lvlJc w:val="left"/>
      <w:pPr>
        <w:ind w:left="7643" w:hanging="351"/>
      </w:pPr>
      <w:rPr>
        <w:rFonts w:hint="default"/>
        <w:lang w:val="ru-RU" w:eastAsia="en-US" w:bidi="ar-SA"/>
      </w:rPr>
    </w:lvl>
    <w:lvl w:ilvl="8" w:tplc="D6CC0888">
      <w:numFmt w:val="bullet"/>
      <w:lvlText w:val="•"/>
      <w:lvlJc w:val="left"/>
      <w:pPr>
        <w:ind w:left="8592" w:hanging="351"/>
      </w:pPr>
      <w:rPr>
        <w:rFonts w:hint="default"/>
        <w:lang w:val="ru-RU" w:eastAsia="en-US" w:bidi="ar-SA"/>
      </w:rPr>
    </w:lvl>
  </w:abstractNum>
  <w:abstractNum w:abstractNumId="3" w15:restartNumberingAfterBreak="0">
    <w:nsid w:val="1CE53240"/>
    <w:multiLevelType w:val="hybridMultilevel"/>
    <w:tmpl w:val="C1EC0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50A1B"/>
    <w:multiLevelType w:val="hybridMultilevel"/>
    <w:tmpl w:val="824046E4"/>
    <w:lvl w:ilvl="0" w:tplc="625CD030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5" w15:restartNumberingAfterBreak="0">
    <w:nsid w:val="2A107437"/>
    <w:multiLevelType w:val="hybridMultilevel"/>
    <w:tmpl w:val="6DAA7218"/>
    <w:lvl w:ilvl="0" w:tplc="5FC2ECD6">
      <w:numFmt w:val="bullet"/>
      <w:lvlText w:val="-"/>
      <w:lvlJc w:val="left"/>
      <w:pPr>
        <w:ind w:left="113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CE0738">
      <w:numFmt w:val="bullet"/>
      <w:lvlText w:val="•"/>
      <w:lvlJc w:val="left"/>
      <w:pPr>
        <w:ind w:left="2075" w:hanging="140"/>
      </w:pPr>
      <w:rPr>
        <w:rFonts w:hint="default"/>
        <w:lang w:val="ru-RU" w:eastAsia="en-US" w:bidi="ar-SA"/>
      </w:rPr>
    </w:lvl>
    <w:lvl w:ilvl="2" w:tplc="552849CE">
      <w:numFmt w:val="bullet"/>
      <w:lvlText w:val="•"/>
      <w:lvlJc w:val="left"/>
      <w:pPr>
        <w:ind w:left="3010" w:hanging="140"/>
      </w:pPr>
      <w:rPr>
        <w:rFonts w:hint="default"/>
        <w:lang w:val="ru-RU" w:eastAsia="en-US" w:bidi="ar-SA"/>
      </w:rPr>
    </w:lvl>
    <w:lvl w:ilvl="3" w:tplc="B972F04E">
      <w:numFmt w:val="bullet"/>
      <w:lvlText w:val="•"/>
      <w:lvlJc w:val="left"/>
      <w:pPr>
        <w:ind w:left="3945" w:hanging="140"/>
      </w:pPr>
      <w:rPr>
        <w:rFonts w:hint="default"/>
        <w:lang w:val="ru-RU" w:eastAsia="en-US" w:bidi="ar-SA"/>
      </w:rPr>
    </w:lvl>
    <w:lvl w:ilvl="4" w:tplc="8C1CA03C">
      <w:numFmt w:val="bullet"/>
      <w:lvlText w:val="•"/>
      <w:lvlJc w:val="left"/>
      <w:pPr>
        <w:ind w:left="4880" w:hanging="140"/>
      </w:pPr>
      <w:rPr>
        <w:rFonts w:hint="default"/>
        <w:lang w:val="ru-RU" w:eastAsia="en-US" w:bidi="ar-SA"/>
      </w:rPr>
    </w:lvl>
    <w:lvl w:ilvl="5" w:tplc="8BC44756">
      <w:numFmt w:val="bullet"/>
      <w:lvlText w:val="•"/>
      <w:lvlJc w:val="left"/>
      <w:pPr>
        <w:ind w:left="5815" w:hanging="140"/>
      </w:pPr>
      <w:rPr>
        <w:rFonts w:hint="default"/>
        <w:lang w:val="ru-RU" w:eastAsia="en-US" w:bidi="ar-SA"/>
      </w:rPr>
    </w:lvl>
    <w:lvl w:ilvl="6" w:tplc="0A801DDA">
      <w:numFmt w:val="bullet"/>
      <w:lvlText w:val="•"/>
      <w:lvlJc w:val="left"/>
      <w:pPr>
        <w:ind w:left="6750" w:hanging="140"/>
      </w:pPr>
      <w:rPr>
        <w:rFonts w:hint="default"/>
        <w:lang w:val="ru-RU" w:eastAsia="en-US" w:bidi="ar-SA"/>
      </w:rPr>
    </w:lvl>
    <w:lvl w:ilvl="7" w:tplc="A0463A10">
      <w:numFmt w:val="bullet"/>
      <w:lvlText w:val="•"/>
      <w:lvlJc w:val="left"/>
      <w:pPr>
        <w:ind w:left="7685" w:hanging="140"/>
      </w:pPr>
      <w:rPr>
        <w:rFonts w:hint="default"/>
        <w:lang w:val="ru-RU" w:eastAsia="en-US" w:bidi="ar-SA"/>
      </w:rPr>
    </w:lvl>
    <w:lvl w:ilvl="8" w:tplc="D68C3A9E">
      <w:numFmt w:val="bullet"/>
      <w:lvlText w:val="•"/>
      <w:lvlJc w:val="left"/>
      <w:pPr>
        <w:ind w:left="8620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3AC442E9"/>
    <w:multiLevelType w:val="hybridMultilevel"/>
    <w:tmpl w:val="928A3DD0"/>
    <w:lvl w:ilvl="0" w:tplc="A91E7ED6">
      <w:start w:val="1"/>
      <w:numFmt w:val="decimal"/>
      <w:lvlText w:val="%1."/>
      <w:lvlJc w:val="left"/>
      <w:pPr>
        <w:ind w:left="141" w:hanging="3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048C26">
      <w:numFmt w:val="bullet"/>
      <w:lvlText w:val="•"/>
      <w:lvlJc w:val="left"/>
      <w:pPr>
        <w:ind w:left="1160" w:hanging="349"/>
      </w:pPr>
      <w:rPr>
        <w:lang w:val="ru-RU" w:eastAsia="en-US" w:bidi="ar-SA"/>
      </w:rPr>
    </w:lvl>
    <w:lvl w:ilvl="2" w:tplc="F9967F5C">
      <w:numFmt w:val="bullet"/>
      <w:lvlText w:val="•"/>
      <w:lvlJc w:val="left"/>
      <w:pPr>
        <w:ind w:left="2181" w:hanging="349"/>
      </w:pPr>
      <w:rPr>
        <w:lang w:val="ru-RU" w:eastAsia="en-US" w:bidi="ar-SA"/>
      </w:rPr>
    </w:lvl>
    <w:lvl w:ilvl="3" w:tplc="84B0F122">
      <w:numFmt w:val="bullet"/>
      <w:lvlText w:val="•"/>
      <w:lvlJc w:val="left"/>
      <w:pPr>
        <w:ind w:left="3202" w:hanging="349"/>
      </w:pPr>
      <w:rPr>
        <w:lang w:val="ru-RU" w:eastAsia="en-US" w:bidi="ar-SA"/>
      </w:rPr>
    </w:lvl>
    <w:lvl w:ilvl="4" w:tplc="5AFE290E">
      <w:numFmt w:val="bullet"/>
      <w:lvlText w:val="•"/>
      <w:lvlJc w:val="left"/>
      <w:pPr>
        <w:ind w:left="4223" w:hanging="349"/>
      </w:pPr>
      <w:rPr>
        <w:lang w:val="ru-RU" w:eastAsia="en-US" w:bidi="ar-SA"/>
      </w:rPr>
    </w:lvl>
    <w:lvl w:ilvl="5" w:tplc="78CE0494">
      <w:numFmt w:val="bullet"/>
      <w:lvlText w:val="•"/>
      <w:lvlJc w:val="left"/>
      <w:pPr>
        <w:ind w:left="5244" w:hanging="349"/>
      </w:pPr>
      <w:rPr>
        <w:lang w:val="ru-RU" w:eastAsia="en-US" w:bidi="ar-SA"/>
      </w:rPr>
    </w:lvl>
    <w:lvl w:ilvl="6" w:tplc="05DAF47E">
      <w:numFmt w:val="bullet"/>
      <w:lvlText w:val="•"/>
      <w:lvlJc w:val="left"/>
      <w:pPr>
        <w:ind w:left="6265" w:hanging="349"/>
      </w:pPr>
      <w:rPr>
        <w:lang w:val="ru-RU" w:eastAsia="en-US" w:bidi="ar-SA"/>
      </w:rPr>
    </w:lvl>
    <w:lvl w:ilvl="7" w:tplc="0BAE859C">
      <w:numFmt w:val="bullet"/>
      <w:lvlText w:val="•"/>
      <w:lvlJc w:val="left"/>
      <w:pPr>
        <w:ind w:left="7285" w:hanging="349"/>
      </w:pPr>
      <w:rPr>
        <w:lang w:val="ru-RU" w:eastAsia="en-US" w:bidi="ar-SA"/>
      </w:rPr>
    </w:lvl>
    <w:lvl w:ilvl="8" w:tplc="5BCAB808">
      <w:numFmt w:val="bullet"/>
      <w:lvlText w:val="•"/>
      <w:lvlJc w:val="left"/>
      <w:pPr>
        <w:ind w:left="8306" w:hanging="349"/>
      </w:pPr>
      <w:rPr>
        <w:lang w:val="ru-RU" w:eastAsia="en-US" w:bidi="ar-SA"/>
      </w:rPr>
    </w:lvl>
  </w:abstractNum>
  <w:abstractNum w:abstractNumId="7" w15:restartNumberingAfterBreak="0">
    <w:nsid w:val="5BB90F74"/>
    <w:multiLevelType w:val="hybridMultilevel"/>
    <w:tmpl w:val="06960274"/>
    <w:lvl w:ilvl="0" w:tplc="73ECA0C6">
      <w:numFmt w:val="bullet"/>
      <w:lvlText w:val="-"/>
      <w:lvlJc w:val="left"/>
      <w:pPr>
        <w:ind w:left="99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4448DD84">
      <w:numFmt w:val="bullet"/>
      <w:lvlText w:val="•"/>
      <w:lvlJc w:val="left"/>
      <w:pPr>
        <w:ind w:left="1949" w:hanging="140"/>
      </w:pPr>
      <w:rPr>
        <w:rFonts w:hint="default"/>
        <w:lang w:val="ru-RU" w:eastAsia="en-US" w:bidi="ar-SA"/>
      </w:rPr>
    </w:lvl>
    <w:lvl w:ilvl="2" w:tplc="B9B25EEE">
      <w:numFmt w:val="bullet"/>
      <w:lvlText w:val="•"/>
      <w:lvlJc w:val="left"/>
      <w:pPr>
        <w:ind w:left="2898" w:hanging="140"/>
      </w:pPr>
      <w:rPr>
        <w:rFonts w:hint="default"/>
        <w:lang w:val="ru-RU" w:eastAsia="en-US" w:bidi="ar-SA"/>
      </w:rPr>
    </w:lvl>
    <w:lvl w:ilvl="3" w:tplc="40A2F3D0">
      <w:numFmt w:val="bullet"/>
      <w:lvlText w:val="•"/>
      <w:lvlJc w:val="left"/>
      <w:pPr>
        <w:ind w:left="3847" w:hanging="140"/>
      </w:pPr>
      <w:rPr>
        <w:rFonts w:hint="default"/>
        <w:lang w:val="ru-RU" w:eastAsia="en-US" w:bidi="ar-SA"/>
      </w:rPr>
    </w:lvl>
    <w:lvl w:ilvl="4" w:tplc="033A422C">
      <w:numFmt w:val="bullet"/>
      <w:lvlText w:val="•"/>
      <w:lvlJc w:val="left"/>
      <w:pPr>
        <w:ind w:left="4796" w:hanging="140"/>
      </w:pPr>
      <w:rPr>
        <w:rFonts w:hint="default"/>
        <w:lang w:val="ru-RU" w:eastAsia="en-US" w:bidi="ar-SA"/>
      </w:rPr>
    </w:lvl>
    <w:lvl w:ilvl="5" w:tplc="25B60F3E">
      <w:numFmt w:val="bullet"/>
      <w:lvlText w:val="•"/>
      <w:lvlJc w:val="left"/>
      <w:pPr>
        <w:ind w:left="5745" w:hanging="140"/>
      </w:pPr>
      <w:rPr>
        <w:rFonts w:hint="default"/>
        <w:lang w:val="ru-RU" w:eastAsia="en-US" w:bidi="ar-SA"/>
      </w:rPr>
    </w:lvl>
    <w:lvl w:ilvl="6" w:tplc="022A6C5A">
      <w:numFmt w:val="bullet"/>
      <w:lvlText w:val="•"/>
      <w:lvlJc w:val="left"/>
      <w:pPr>
        <w:ind w:left="6694" w:hanging="140"/>
      </w:pPr>
      <w:rPr>
        <w:rFonts w:hint="default"/>
        <w:lang w:val="ru-RU" w:eastAsia="en-US" w:bidi="ar-SA"/>
      </w:rPr>
    </w:lvl>
    <w:lvl w:ilvl="7" w:tplc="319C99E8">
      <w:numFmt w:val="bullet"/>
      <w:lvlText w:val="•"/>
      <w:lvlJc w:val="left"/>
      <w:pPr>
        <w:ind w:left="7643" w:hanging="140"/>
      </w:pPr>
      <w:rPr>
        <w:rFonts w:hint="default"/>
        <w:lang w:val="ru-RU" w:eastAsia="en-US" w:bidi="ar-SA"/>
      </w:rPr>
    </w:lvl>
    <w:lvl w:ilvl="8" w:tplc="FBF80BC0">
      <w:numFmt w:val="bullet"/>
      <w:lvlText w:val="•"/>
      <w:lvlJc w:val="left"/>
      <w:pPr>
        <w:ind w:left="8592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7FB76EB9"/>
    <w:multiLevelType w:val="hybridMultilevel"/>
    <w:tmpl w:val="E7508B7C"/>
    <w:lvl w:ilvl="0" w:tplc="74C4F6D2">
      <w:start w:val="1"/>
      <w:numFmt w:val="decimal"/>
      <w:lvlText w:val="%1."/>
      <w:lvlJc w:val="left"/>
      <w:pPr>
        <w:ind w:left="994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79AC2E60">
      <w:numFmt w:val="bullet"/>
      <w:lvlText w:val="•"/>
      <w:lvlJc w:val="left"/>
      <w:pPr>
        <w:ind w:left="1949" w:hanging="181"/>
      </w:pPr>
      <w:rPr>
        <w:rFonts w:hint="default"/>
        <w:lang w:val="ru-RU" w:eastAsia="en-US" w:bidi="ar-SA"/>
      </w:rPr>
    </w:lvl>
    <w:lvl w:ilvl="2" w:tplc="63EE1E4A">
      <w:numFmt w:val="bullet"/>
      <w:lvlText w:val="•"/>
      <w:lvlJc w:val="left"/>
      <w:pPr>
        <w:ind w:left="2898" w:hanging="181"/>
      </w:pPr>
      <w:rPr>
        <w:rFonts w:hint="default"/>
        <w:lang w:val="ru-RU" w:eastAsia="en-US" w:bidi="ar-SA"/>
      </w:rPr>
    </w:lvl>
    <w:lvl w:ilvl="3" w:tplc="48429E08">
      <w:numFmt w:val="bullet"/>
      <w:lvlText w:val="•"/>
      <w:lvlJc w:val="left"/>
      <w:pPr>
        <w:ind w:left="3847" w:hanging="181"/>
      </w:pPr>
      <w:rPr>
        <w:rFonts w:hint="default"/>
        <w:lang w:val="ru-RU" w:eastAsia="en-US" w:bidi="ar-SA"/>
      </w:rPr>
    </w:lvl>
    <w:lvl w:ilvl="4" w:tplc="0B285D6E">
      <w:numFmt w:val="bullet"/>
      <w:lvlText w:val="•"/>
      <w:lvlJc w:val="left"/>
      <w:pPr>
        <w:ind w:left="4796" w:hanging="181"/>
      </w:pPr>
      <w:rPr>
        <w:rFonts w:hint="default"/>
        <w:lang w:val="ru-RU" w:eastAsia="en-US" w:bidi="ar-SA"/>
      </w:rPr>
    </w:lvl>
    <w:lvl w:ilvl="5" w:tplc="D02E2754">
      <w:numFmt w:val="bullet"/>
      <w:lvlText w:val="•"/>
      <w:lvlJc w:val="left"/>
      <w:pPr>
        <w:ind w:left="5745" w:hanging="181"/>
      </w:pPr>
      <w:rPr>
        <w:rFonts w:hint="default"/>
        <w:lang w:val="ru-RU" w:eastAsia="en-US" w:bidi="ar-SA"/>
      </w:rPr>
    </w:lvl>
    <w:lvl w:ilvl="6" w:tplc="2EB05C32">
      <w:numFmt w:val="bullet"/>
      <w:lvlText w:val="•"/>
      <w:lvlJc w:val="left"/>
      <w:pPr>
        <w:ind w:left="6694" w:hanging="181"/>
      </w:pPr>
      <w:rPr>
        <w:rFonts w:hint="default"/>
        <w:lang w:val="ru-RU" w:eastAsia="en-US" w:bidi="ar-SA"/>
      </w:rPr>
    </w:lvl>
    <w:lvl w:ilvl="7" w:tplc="7360A3DC">
      <w:numFmt w:val="bullet"/>
      <w:lvlText w:val="•"/>
      <w:lvlJc w:val="left"/>
      <w:pPr>
        <w:ind w:left="7643" w:hanging="181"/>
      </w:pPr>
      <w:rPr>
        <w:rFonts w:hint="default"/>
        <w:lang w:val="ru-RU" w:eastAsia="en-US" w:bidi="ar-SA"/>
      </w:rPr>
    </w:lvl>
    <w:lvl w:ilvl="8" w:tplc="B74EA1C4">
      <w:numFmt w:val="bullet"/>
      <w:lvlText w:val="•"/>
      <w:lvlJc w:val="left"/>
      <w:pPr>
        <w:ind w:left="8592" w:hanging="18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E0C12"/>
    <w:rsid w:val="00264869"/>
    <w:rsid w:val="003C73AA"/>
    <w:rsid w:val="004E0C12"/>
    <w:rsid w:val="006D2A06"/>
    <w:rsid w:val="006F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BCBA6"/>
  <w15:docId w15:val="{CB1E7519-368D-45A3-8A4C-67ED7A0C6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9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94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Админ</cp:lastModifiedBy>
  <cp:revision>2</cp:revision>
  <dcterms:created xsi:type="dcterms:W3CDTF">2025-05-26T12:33:00Z</dcterms:created>
  <dcterms:modified xsi:type="dcterms:W3CDTF">2025-05-26T15:21:00Z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2025-05-26T00:00:00Z</vt:filetime>
  </property>
  <property fmtid="{D5CDD505-2E9C-101B-9397-08002B2CF9AE}" pid="5" name="Producer">
    <vt:lpwstr>Microsoft® Word 2016</vt:lpwstr>
  </property>
</Properties>
</file>